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A39" w:rsidRPr="002B3307" w:rsidRDefault="002B3307" w:rsidP="002B3307">
      <w:pPr>
        <w:jc w:val="center"/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</w:pPr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Вопросы для подготовки к </w:t>
      </w:r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  <w:t>2</w:t>
      </w:r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  <w:t xml:space="preserve"> рейтингу</w:t>
      </w:r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по дисциплине «Современные технологии в строительстве автомобильных дорог»</w:t>
      </w:r>
    </w:p>
    <w:p w:rsidR="002B3307" w:rsidRPr="002B3307" w:rsidRDefault="002B3307" w:rsidP="002B330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Требования к материалам  для приготовления литых эмульсионно-минеральных смесей типа «</w:t>
      </w:r>
      <w:proofErr w:type="spellStart"/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Сларри</w:t>
      </w:r>
      <w:proofErr w:type="spellEnd"/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Сил».</w:t>
      </w:r>
    </w:p>
    <w:p w:rsidR="002B3307" w:rsidRPr="002B3307" w:rsidRDefault="002B3307" w:rsidP="002B330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Подбор составов литых эмульсионн</w:t>
      </w:r>
      <w:proofErr w:type="gramStart"/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о-</w:t>
      </w:r>
      <w:proofErr w:type="gramEnd"/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минеральных смесей типа «</w:t>
      </w:r>
      <w:proofErr w:type="spellStart"/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Слари</w:t>
      </w:r>
      <w:proofErr w:type="spellEnd"/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-Сил».</w:t>
      </w:r>
    </w:p>
    <w:p w:rsidR="002B3307" w:rsidRPr="002B3307" w:rsidRDefault="002B3307" w:rsidP="002B330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Технология производства работ  по устройству слоев износа из литых эмульсионно-минеральных смесей типа «</w:t>
      </w:r>
      <w:proofErr w:type="spellStart"/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Сларри</w:t>
      </w:r>
      <w:proofErr w:type="spellEnd"/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-Сил».</w:t>
      </w:r>
    </w:p>
    <w:p w:rsidR="002B3307" w:rsidRPr="002B3307" w:rsidRDefault="002B3307" w:rsidP="002B330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Требования к материалам при устройстве поверхностной обработки с синхронным распределением битума и щебня.</w:t>
      </w:r>
    </w:p>
    <w:p w:rsidR="002B3307" w:rsidRPr="002B3307" w:rsidRDefault="002B3307" w:rsidP="002B330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Технологические требования и устройство одиночной шероховатой поверхностной обработки с синхронным распределением битума и щебня.</w:t>
      </w:r>
    </w:p>
    <w:p w:rsidR="002B3307" w:rsidRPr="002B3307" w:rsidRDefault="002B3307" w:rsidP="002B330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Поверхностные обработки с применением </w:t>
      </w:r>
      <w:proofErr w:type="gramStart"/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полимерного</w:t>
      </w:r>
      <w:proofErr w:type="gramEnd"/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вяжущего.</w:t>
      </w:r>
    </w:p>
    <w:p w:rsidR="002B3307" w:rsidRPr="002B3307" w:rsidRDefault="002B3307" w:rsidP="002B330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Общие сведения о проведении ямочного ремонта холодными асфальтобетонными смесями (технология «</w:t>
      </w:r>
      <w:proofErr w:type="spellStart"/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Мультигрейд</w:t>
      </w:r>
      <w:proofErr w:type="spellEnd"/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») на основе модифицированных гелеобразных битумов (</w:t>
      </w:r>
      <w:proofErr w:type="gramStart"/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Мак-битумов</w:t>
      </w:r>
      <w:proofErr w:type="gramEnd"/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).</w:t>
      </w:r>
    </w:p>
    <w:p w:rsidR="002B3307" w:rsidRPr="002B3307" w:rsidRDefault="002B3307" w:rsidP="002B330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2B3307">
        <w:rPr>
          <w:rFonts w:ascii="Times New Roman" w:hAnsi="Times New Roman" w:cs="Times New Roman"/>
          <w:color w:val="000000"/>
          <w:spacing w:val="1"/>
          <w:sz w:val="28"/>
          <w:szCs w:val="28"/>
        </w:rPr>
        <w:t>Струйно-инъекционная технология ремонта асфальтобетонных покрытий.</w:t>
      </w:r>
    </w:p>
    <w:p w:rsidR="002B3307" w:rsidRPr="002B3307" w:rsidRDefault="002B3307" w:rsidP="002B33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B3307">
        <w:rPr>
          <w:rFonts w:ascii="Times New Roman" w:hAnsi="Times New Roman" w:cs="Times New Roman"/>
          <w:sz w:val="28"/>
          <w:szCs w:val="28"/>
        </w:rPr>
        <w:t>Золо</w:t>
      </w:r>
      <w:proofErr w:type="spellEnd"/>
      <w:r w:rsidRPr="002B3307">
        <w:rPr>
          <w:rFonts w:ascii="Times New Roman" w:hAnsi="Times New Roman" w:cs="Times New Roman"/>
          <w:sz w:val="28"/>
          <w:szCs w:val="28"/>
        </w:rPr>
        <w:t>-минеральные смеси</w:t>
      </w:r>
      <w:r w:rsidRPr="002B3307">
        <w:rPr>
          <w:rFonts w:ascii="Times New Roman" w:hAnsi="Times New Roman" w:cs="Times New Roman"/>
          <w:sz w:val="28"/>
          <w:szCs w:val="28"/>
          <w:lang w:val="kk-KZ"/>
        </w:rPr>
        <w:t>. Применение активных шлаков.</w:t>
      </w:r>
    </w:p>
    <w:p w:rsidR="002B3307" w:rsidRPr="002B3307" w:rsidRDefault="002B3307" w:rsidP="002B330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B3307">
        <w:rPr>
          <w:rFonts w:ascii="Times New Roman" w:hAnsi="Times New Roman" w:cs="Times New Roman"/>
          <w:sz w:val="28"/>
          <w:szCs w:val="28"/>
        </w:rPr>
        <w:t>Химическ</w:t>
      </w:r>
      <w:proofErr w:type="spellEnd"/>
      <w:r w:rsidRPr="002B3307">
        <w:rPr>
          <w:rFonts w:ascii="Times New Roman" w:hAnsi="Times New Roman" w:cs="Times New Roman"/>
          <w:sz w:val="28"/>
          <w:szCs w:val="28"/>
          <w:lang w:val="kk-KZ"/>
        </w:rPr>
        <w:t>и</w:t>
      </w:r>
      <w:r w:rsidRPr="002B3307">
        <w:rPr>
          <w:rFonts w:ascii="Times New Roman" w:hAnsi="Times New Roman" w:cs="Times New Roman"/>
          <w:sz w:val="28"/>
          <w:szCs w:val="28"/>
        </w:rPr>
        <w:t>е и физически</w:t>
      </w:r>
      <w:r w:rsidRPr="002B3307"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2B3307">
        <w:rPr>
          <w:rFonts w:ascii="Times New Roman" w:hAnsi="Times New Roman" w:cs="Times New Roman"/>
          <w:sz w:val="28"/>
          <w:szCs w:val="28"/>
        </w:rPr>
        <w:t xml:space="preserve"> характеристики зол и шлаков</w:t>
      </w:r>
    </w:p>
    <w:p w:rsidR="002B3307" w:rsidRPr="002B3307" w:rsidRDefault="002B3307" w:rsidP="002B33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3307">
        <w:rPr>
          <w:rFonts w:ascii="Times New Roman" w:hAnsi="Times New Roman" w:cs="Times New Roman"/>
          <w:sz w:val="28"/>
          <w:szCs w:val="28"/>
          <w:lang w:val="kk-KZ"/>
        </w:rPr>
        <w:t>К</w:t>
      </w:r>
      <w:proofErr w:type="spellStart"/>
      <w:r w:rsidRPr="002B3307">
        <w:rPr>
          <w:rFonts w:ascii="Times New Roman" w:hAnsi="Times New Roman" w:cs="Times New Roman"/>
          <w:sz w:val="28"/>
          <w:szCs w:val="28"/>
        </w:rPr>
        <w:t>лассификация</w:t>
      </w:r>
      <w:proofErr w:type="spellEnd"/>
      <w:r w:rsidRPr="002B3307">
        <w:rPr>
          <w:rFonts w:ascii="Times New Roman" w:hAnsi="Times New Roman" w:cs="Times New Roman"/>
          <w:sz w:val="28"/>
          <w:szCs w:val="28"/>
        </w:rPr>
        <w:t xml:space="preserve"> зол и шлаков</w:t>
      </w:r>
    </w:p>
    <w:p w:rsidR="002B3307" w:rsidRPr="002B3307" w:rsidRDefault="002B3307" w:rsidP="002B33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3307">
        <w:rPr>
          <w:rFonts w:ascii="Times New Roman" w:hAnsi="Times New Roman" w:cs="Times New Roman"/>
          <w:sz w:val="28"/>
          <w:szCs w:val="28"/>
        </w:rPr>
        <w:t xml:space="preserve">Технические требования к </w:t>
      </w:r>
      <w:proofErr w:type="spellStart"/>
      <w:r w:rsidRPr="002B3307">
        <w:rPr>
          <w:rFonts w:ascii="Times New Roman" w:hAnsi="Times New Roman" w:cs="Times New Roman"/>
          <w:sz w:val="28"/>
          <w:szCs w:val="28"/>
        </w:rPr>
        <w:t>золошлаковым</w:t>
      </w:r>
      <w:proofErr w:type="spellEnd"/>
      <w:r w:rsidRPr="002B3307">
        <w:rPr>
          <w:rFonts w:ascii="Times New Roman" w:hAnsi="Times New Roman" w:cs="Times New Roman"/>
          <w:sz w:val="28"/>
          <w:szCs w:val="28"/>
        </w:rPr>
        <w:t xml:space="preserve"> материалам</w:t>
      </w:r>
    </w:p>
    <w:p w:rsidR="002B3307" w:rsidRPr="002B3307" w:rsidRDefault="002B3307" w:rsidP="002B33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3307">
        <w:rPr>
          <w:rFonts w:ascii="Times New Roman" w:hAnsi="Times New Roman" w:cs="Times New Roman"/>
          <w:sz w:val="28"/>
          <w:szCs w:val="28"/>
        </w:rPr>
        <w:t xml:space="preserve">Применения зол и </w:t>
      </w:r>
      <w:proofErr w:type="spellStart"/>
      <w:r w:rsidRPr="002B3307">
        <w:rPr>
          <w:rFonts w:ascii="Times New Roman" w:hAnsi="Times New Roman" w:cs="Times New Roman"/>
          <w:sz w:val="28"/>
          <w:szCs w:val="28"/>
        </w:rPr>
        <w:t>золошлаковых</w:t>
      </w:r>
      <w:proofErr w:type="spellEnd"/>
      <w:r w:rsidRPr="002B3307">
        <w:rPr>
          <w:rFonts w:ascii="Times New Roman" w:hAnsi="Times New Roman" w:cs="Times New Roman"/>
          <w:sz w:val="28"/>
          <w:szCs w:val="28"/>
        </w:rPr>
        <w:t xml:space="preserve"> смесей в дорожном строительстве</w:t>
      </w:r>
    </w:p>
    <w:p w:rsidR="002B3307" w:rsidRPr="002B3307" w:rsidRDefault="002B3307" w:rsidP="002B3307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2B33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Строительство насыпей из техногенных грунтов</w:t>
      </w:r>
    </w:p>
    <w:p w:rsidR="002B3307" w:rsidRPr="002B3307" w:rsidRDefault="002B3307" w:rsidP="002B3307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2B3307">
        <w:rPr>
          <w:rFonts w:ascii="Times New Roman" w:eastAsia="Times New Roman" w:hAnsi="Times New Roman" w:cs="Times New Roman"/>
          <w:sz w:val="28"/>
          <w:szCs w:val="28"/>
        </w:rPr>
        <w:t>Классификация, назначение поверхностных обработок и слоев износа</w:t>
      </w:r>
    </w:p>
    <w:p w:rsidR="002B3307" w:rsidRPr="002B3307" w:rsidRDefault="002B3307" w:rsidP="002B330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3307">
        <w:rPr>
          <w:rFonts w:ascii="Times New Roman" w:hAnsi="Times New Roman" w:cs="Times New Roman"/>
          <w:sz w:val="28"/>
          <w:szCs w:val="28"/>
        </w:rPr>
        <w:t>У</w:t>
      </w:r>
      <w:r w:rsidRPr="002B3307">
        <w:rPr>
          <w:rFonts w:ascii="Times New Roman" w:hAnsi="Times New Roman" w:cs="Times New Roman"/>
          <w:sz w:val="28"/>
          <w:szCs w:val="28"/>
        </w:rPr>
        <w:t xml:space="preserve">стройство </w:t>
      </w:r>
      <w:proofErr w:type="gramStart"/>
      <w:r w:rsidRPr="002B3307">
        <w:rPr>
          <w:rFonts w:ascii="Times New Roman" w:hAnsi="Times New Roman" w:cs="Times New Roman"/>
          <w:sz w:val="28"/>
          <w:szCs w:val="28"/>
        </w:rPr>
        <w:t>тонкослойных</w:t>
      </w:r>
      <w:proofErr w:type="gramEnd"/>
      <w:r w:rsidRPr="002B3307">
        <w:rPr>
          <w:rFonts w:ascii="Times New Roman" w:hAnsi="Times New Roman" w:cs="Times New Roman"/>
          <w:sz w:val="28"/>
          <w:szCs w:val="28"/>
        </w:rPr>
        <w:t xml:space="preserve"> шероховатых </w:t>
      </w:r>
    </w:p>
    <w:p w:rsidR="002B3307" w:rsidRPr="002B3307" w:rsidRDefault="002B3307" w:rsidP="002B3307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3307">
        <w:rPr>
          <w:rFonts w:ascii="Times New Roman" w:hAnsi="Times New Roman" w:cs="Times New Roman"/>
          <w:sz w:val="28"/>
          <w:szCs w:val="28"/>
        </w:rPr>
        <w:t>и защитных слоев</w:t>
      </w:r>
    </w:p>
    <w:p w:rsidR="002B3307" w:rsidRPr="002B3307" w:rsidRDefault="002B3307" w:rsidP="002B33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B33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Основ</w:t>
      </w:r>
      <w:bookmarkStart w:id="0" w:name="_GoBack"/>
      <w:bookmarkEnd w:id="0"/>
      <w:r w:rsidRPr="002B33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ные способы ямочного ремонта и технологические операции</w:t>
      </w:r>
    </w:p>
    <w:sectPr w:rsidR="002B3307" w:rsidRPr="002B33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36E80"/>
    <w:multiLevelType w:val="hybridMultilevel"/>
    <w:tmpl w:val="6FAEF3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084"/>
    <w:rsid w:val="002B3307"/>
    <w:rsid w:val="00354A39"/>
    <w:rsid w:val="00A34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33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33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2016-10-10T17:55:00Z</dcterms:created>
  <dcterms:modified xsi:type="dcterms:W3CDTF">2016-10-10T18:04:00Z</dcterms:modified>
</cp:coreProperties>
</file>